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73" w:rsidRDefault="006A2073" w:rsidP="006A2073">
      <w:pPr>
        <w:kinsoku w:val="0"/>
        <w:overflowPunct w:val="0"/>
        <w:spacing w:before="36" w:line="276" w:lineRule="auto"/>
        <w:ind w:left="90" w:right="104"/>
        <w:jc w:val="right"/>
        <w:rPr>
          <w:rFonts w:ascii="Sylfaen" w:hAnsi="Sylfaen" w:cs="Sylfaen"/>
          <w:spacing w:val="-2"/>
          <w:sz w:val="22"/>
          <w:szCs w:val="22"/>
          <w:lang w:val="ka-GE"/>
        </w:rPr>
      </w:pPr>
      <w:bookmarkStart w:id="0" w:name="bookmark0"/>
      <w:bookmarkStart w:id="1" w:name="განცხადება"/>
      <w:bookmarkEnd w:id="0"/>
      <w:bookmarkEnd w:id="1"/>
      <w:r>
        <w:rPr>
          <w:rFonts w:ascii="Sylfaen" w:hAnsi="Sylfaen" w:cs="Sylfaen"/>
          <w:spacing w:val="-2"/>
          <w:sz w:val="22"/>
          <w:szCs w:val="22"/>
          <w:lang w:val="ka-GE"/>
        </w:rPr>
        <w:t>საქართველოს ეკონომიკისა და მდგრადი განვითარების სამინისტროს</w:t>
      </w:r>
    </w:p>
    <w:p w:rsidR="006A2073" w:rsidRDefault="006A2073" w:rsidP="006A2073">
      <w:pPr>
        <w:kinsoku w:val="0"/>
        <w:overflowPunct w:val="0"/>
        <w:spacing w:before="36" w:line="276" w:lineRule="auto"/>
        <w:ind w:left="90" w:right="104"/>
        <w:jc w:val="right"/>
        <w:rPr>
          <w:rFonts w:ascii="Sylfaen" w:hAnsi="Sylfaen" w:cs="Sylfaen"/>
          <w:spacing w:val="-2"/>
          <w:sz w:val="22"/>
          <w:szCs w:val="22"/>
          <w:lang w:val="ka-GE"/>
        </w:rPr>
      </w:pP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სსიპ ტექნიკური და სამშენებლო ზედამხედველობის </w:t>
      </w:r>
    </w:p>
    <w:p w:rsidR="006A2073" w:rsidRDefault="006A2073" w:rsidP="006A2073">
      <w:pPr>
        <w:kinsoku w:val="0"/>
        <w:overflowPunct w:val="0"/>
        <w:spacing w:before="36" w:line="276" w:lineRule="auto"/>
        <w:ind w:left="90" w:right="104"/>
        <w:jc w:val="right"/>
        <w:rPr>
          <w:rFonts w:ascii="Sylfaen" w:hAnsi="Sylfaen" w:cs="Sylfaen"/>
          <w:spacing w:val="-2"/>
          <w:sz w:val="22"/>
          <w:szCs w:val="22"/>
          <w:lang w:val="ka-GE"/>
        </w:rPr>
      </w:pPr>
      <w:r>
        <w:rPr>
          <w:rFonts w:ascii="Sylfaen" w:hAnsi="Sylfaen" w:cs="Sylfaen"/>
          <w:spacing w:val="-2"/>
          <w:sz w:val="22"/>
          <w:szCs w:val="22"/>
          <w:lang w:val="ka-GE"/>
        </w:rPr>
        <w:t>სააგენტოს უფროსს ბატონ გრიგოლ კაკაურიძეს</w:t>
      </w:r>
    </w:p>
    <w:p w:rsidR="006A2073" w:rsidRDefault="006A2073" w:rsidP="006A2073">
      <w:pPr>
        <w:kinsoku w:val="0"/>
        <w:overflowPunct w:val="0"/>
        <w:spacing w:before="36" w:line="276" w:lineRule="auto"/>
        <w:ind w:left="5410" w:right="104" w:hanging="1018"/>
        <w:jc w:val="center"/>
        <w:rPr>
          <w:rFonts w:ascii="Sylfaen" w:hAnsi="Sylfaen" w:cs="Sylfaen"/>
          <w:spacing w:val="-2"/>
          <w:sz w:val="22"/>
          <w:szCs w:val="22"/>
          <w:lang w:val="ka-GE"/>
        </w:rPr>
      </w:pPr>
    </w:p>
    <w:p w:rsidR="006A2073" w:rsidRDefault="006A2073" w:rsidP="006A2073">
      <w:pPr>
        <w:kinsoku w:val="0"/>
        <w:overflowPunct w:val="0"/>
        <w:spacing w:before="36" w:line="276" w:lineRule="auto"/>
        <w:ind w:right="104"/>
        <w:rPr>
          <w:rFonts w:ascii="Sylfaen" w:hAnsi="Sylfaen" w:cs="Sylfaen"/>
          <w:spacing w:val="-2"/>
          <w:sz w:val="22"/>
          <w:szCs w:val="22"/>
          <w:lang w:val="ka-GE"/>
        </w:rPr>
      </w:pP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                   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მოქალაქე  </w:t>
      </w:r>
      <w:r w:rsidRPr="006A2073">
        <w:rPr>
          <w:rFonts w:ascii="Sylfaen" w:hAnsi="Sylfaen" w:cs="Sylfaen"/>
          <w:i/>
          <w:spacing w:val="-2"/>
          <w:sz w:val="22"/>
          <w:szCs w:val="22"/>
          <w:lang w:val="ka-GE"/>
        </w:rPr>
        <w:t>(სახელი და გვარი)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pacing w:val="-2"/>
          <w:sz w:val="22"/>
          <w:szCs w:val="22"/>
          <w:lang w:val="ka-GE"/>
        </w:rPr>
        <w:t>ან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</w:t>
      </w:r>
      <w:r w:rsidRPr="006A2073">
        <w:rPr>
          <w:rFonts w:ascii="Sylfaen" w:hAnsi="Sylfaen" w:cs="Sylfaen"/>
          <w:i/>
          <w:spacing w:val="-2"/>
          <w:sz w:val="22"/>
          <w:szCs w:val="22"/>
          <w:lang w:val="ka-GE"/>
        </w:rPr>
        <w:t>(ორგანიზაციის დასახელება)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 </w:t>
      </w:r>
    </w:p>
    <w:p w:rsidR="006A2073" w:rsidRDefault="006A2073" w:rsidP="006A2073">
      <w:pPr>
        <w:kinsoku w:val="0"/>
        <w:overflowPunct w:val="0"/>
        <w:spacing w:before="36" w:line="276" w:lineRule="auto"/>
        <w:ind w:left="5410" w:right="104" w:hanging="1018"/>
        <w:jc w:val="center"/>
        <w:rPr>
          <w:rFonts w:ascii="Sylfaen" w:hAnsi="Sylfaen" w:cs="Sylfaen"/>
          <w:spacing w:val="-2"/>
          <w:sz w:val="22"/>
          <w:szCs w:val="22"/>
          <w:lang w:val="ka-GE"/>
        </w:rPr>
      </w:pP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მისამართი:  </w:t>
      </w:r>
    </w:p>
    <w:p w:rsidR="006A2073" w:rsidRDefault="006A2073" w:rsidP="006A2073">
      <w:pPr>
        <w:kinsoku w:val="0"/>
        <w:overflowPunct w:val="0"/>
        <w:spacing w:before="36" w:line="276" w:lineRule="auto"/>
        <w:ind w:left="5410" w:right="104" w:hanging="1018"/>
        <w:rPr>
          <w:rFonts w:ascii="Sylfaen" w:hAnsi="Sylfaen" w:cs="AcadNusx"/>
          <w:sz w:val="22"/>
          <w:szCs w:val="22"/>
        </w:rPr>
      </w:pP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           </w:t>
      </w:r>
      <w:r>
        <w:rPr>
          <w:rFonts w:ascii="Sylfaen" w:hAnsi="Sylfaen" w:cs="Sylfaen"/>
          <w:spacing w:val="-2"/>
          <w:sz w:val="22"/>
          <w:szCs w:val="22"/>
          <w:lang w:val="ka-GE"/>
        </w:rPr>
        <w:t xml:space="preserve">საკონტაქტო ტელეფონი:  </w:t>
      </w:r>
    </w:p>
    <w:p w:rsidR="006A2073" w:rsidRDefault="006A2073" w:rsidP="006A2073">
      <w:pPr>
        <w:kinsoku w:val="0"/>
        <w:overflowPunct w:val="0"/>
        <w:spacing w:before="82"/>
        <w:ind w:right="110"/>
        <w:jc w:val="right"/>
        <w:rPr>
          <w:rFonts w:ascii="Sylfaen" w:hAnsi="Sylfaen" w:cs="AcadNusx"/>
          <w:sz w:val="22"/>
          <w:szCs w:val="22"/>
        </w:rPr>
      </w:pPr>
    </w:p>
    <w:p w:rsidR="006A2073" w:rsidRDefault="006A2073" w:rsidP="006A2073">
      <w:pPr>
        <w:kinsoku w:val="0"/>
        <w:overflowPunct w:val="0"/>
        <w:spacing w:before="82"/>
        <w:ind w:right="110"/>
        <w:jc w:val="center"/>
        <w:rPr>
          <w:rFonts w:ascii="Sylfaen" w:hAnsi="Sylfaen" w:cs="AcadNusx"/>
          <w:sz w:val="22"/>
          <w:szCs w:val="22"/>
          <w:lang w:val="ka-GE"/>
        </w:rPr>
      </w:pPr>
    </w:p>
    <w:p w:rsidR="006A2073" w:rsidRDefault="006A2073" w:rsidP="006A2073">
      <w:pPr>
        <w:kinsoku w:val="0"/>
        <w:overflowPunct w:val="0"/>
        <w:spacing w:before="82"/>
        <w:ind w:right="110"/>
        <w:jc w:val="center"/>
        <w:rPr>
          <w:rFonts w:ascii="Sylfaen" w:hAnsi="Sylfaen" w:cs="AcadNusx"/>
          <w:sz w:val="22"/>
          <w:szCs w:val="22"/>
          <w:lang w:val="ka-GE"/>
        </w:rPr>
      </w:pPr>
    </w:p>
    <w:p w:rsidR="006A2073" w:rsidRDefault="006A2073" w:rsidP="006A2073">
      <w:pPr>
        <w:kinsoku w:val="0"/>
        <w:overflowPunct w:val="0"/>
        <w:spacing w:before="82"/>
        <w:ind w:right="110"/>
        <w:jc w:val="center"/>
        <w:rPr>
          <w:sz w:val="20"/>
          <w:szCs w:val="20"/>
        </w:rPr>
      </w:pPr>
      <w:r w:rsidRPr="001607CD">
        <w:rPr>
          <w:rFonts w:ascii="Sylfaen" w:hAnsi="Sylfaen" w:cs="AcadNusx"/>
          <w:sz w:val="32"/>
          <w:szCs w:val="32"/>
          <w:lang w:val="ka-GE"/>
        </w:rPr>
        <w:t>გ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ა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ნ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ც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ხ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ა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დ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ე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ბ</w:t>
      </w:r>
      <w:r>
        <w:rPr>
          <w:rFonts w:ascii="Sylfaen" w:hAnsi="Sylfaen" w:cs="AcadNusx"/>
          <w:sz w:val="32"/>
          <w:szCs w:val="32"/>
          <w:lang w:val="ka-GE"/>
        </w:rPr>
        <w:t xml:space="preserve"> </w:t>
      </w:r>
      <w:r w:rsidRPr="001607CD">
        <w:rPr>
          <w:rFonts w:ascii="Sylfaen" w:hAnsi="Sylfaen" w:cs="AcadNusx"/>
          <w:sz w:val="32"/>
          <w:szCs w:val="32"/>
          <w:lang w:val="ka-GE"/>
        </w:rPr>
        <w:t>ა</w:t>
      </w:r>
    </w:p>
    <w:p w:rsidR="006A2073" w:rsidRDefault="006A2073" w:rsidP="006A2073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6A2073" w:rsidRDefault="006A2073" w:rsidP="006A2073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6A2073" w:rsidRDefault="006A2073" w:rsidP="006A2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6A2073" w:rsidRDefault="006A2073" w:rsidP="006A2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6A2073" w:rsidRDefault="006A2073" w:rsidP="006A2073">
      <w:pPr>
        <w:pStyle w:val="BodyText"/>
        <w:kinsoku w:val="0"/>
        <w:overflowPunct w:val="0"/>
        <w:spacing w:line="273" w:lineRule="auto"/>
        <w:ind w:right="106"/>
        <w:jc w:val="both"/>
        <w:rPr>
          <w:lang w:val="ka-GE"/>
        </w:rPr>
      </w:pPr>
      <w:r>
        <w:rPr>
          <w:spacing w:val="1"/>
        </w:rPr>
        <w:t>გ</w:t>
      </w:r>
      <w:r>
        <w:rPr>
          <w:spacing w:val="-1"/>
        </w:rPr>
        <w:t>თხ</w:t>
      </w:r>
      <w:r>
        <w:t>ოვ</w:t>
      </w:r>
      <w:r>
        <w:rPr>
          <w:spacing w:val="1"/>
        </w:rPr>
        <w:t>თ</w:t>
      </w:r>
      <w:r>
        <w:t>,</w:t>
      </w:r>
      <w:r>
        <w:rPr>
          <w:spacing w:val="54"/>
        </w:rPr>
        <w:t xml:space="preserve"> </w:t>
      </w:r>
      <w:r>
        <w:rPr>
          <w:spacing w:val="1"/>
        </w:rPr>
        <w:t>„</w:t>
      </w:r>
      <w:r>
        <w:rPr>
          <w:spacing w:val="-1"/>
        </w:rPr>
        <w:t>მ</w:t>
      </w:r>
      <w:r>
        <w:t>შენ</w:t>
      </w:r>
      <w:r>
        <w:rPr>
          <w:spacing w:val="1"/>
        </w:rPr>
        <w:t>ე</w:t>
      </w:r>
      <w:r>
        <w:rPr>
          <w:spacing w:val="-1"/>
        </w:rPr>
        <w:t>ბ</w:t>
      </w:r>
      <w:r>
        <w:t>ლო</w:t>
      </w:r>
      <w:r>
        <w:rPr>
          <w:spacing w:val="-4"/>
        </w:rPr>
        <w:t>ბ</w:t>
      </w:r>
      <w:r>
        <w:t>ის</w:t>
      </w:r>
      <w:r>
        <w:rPr>
          <w:spacing w:val="56"/>
        </w:rPr>
        <w:t xml:space="preserve"> </w:t>
      </w:r>
      <w:r>
        <w:rPr>
          <w:spacing w:val="3"/>
        </w:rPr>
        <w:t>ნ</w:t>
      </w:r>
      <w:r>
        <w:t>ე</w:t>
      </w:r>
      <w:r>
        <w:rPr>
          <w:spacing w:val="-2"/>
        </w:rPr>
        <w:t>ბ</w:t>
      </w:r>
      <w:r>
        <w:t>ა</w:t>
      </w:r>
      <w:r>
        <w:rPr>
          <w:spacing w:val="1"/>
        </w:rPr>
        <w:t>რ</w:t>
      </w:r>
      <w:r>
        <w:rPr>
          <w:spacing w:val="-1"/>
        </w:rPr>
        <w:t>თ</w:t>
      </w:r>
      <w:r>
        <w:t>ვის</w:t>
      </w:r>
      <w:r>
        <w:rPr>
          <w:spacing w:val="57"/>
        </w:rPr>
        <w:t xml:space="preserve"> </w:t>
      </w:r>
      <w:r>
        <w:rPr>
          <w:spacing w:val="-1"/>
        </w:rPr>
        <w:t>გ</w:t>
      </w:r>
      <w:r>
        <w:t>ა</w:t>
      </w:r>
      <w:r>
        <w:rPr>
          <w:spacing w:val="-1"/>
        </w:rPr>
        <w:t>ც</w:t>
      </w:r>
      <w:r>
        <w:rPr>
          <w:spacing w:val="1"/>
        </w:rPr>
        <w:t>ე</w:t>
      </w:r>
      <w:r>
        <w:rPr>
          <w:spacing w:val="-1"/>
        </w:rPr>
        <w:t>მ</w:t>
      </w:r>
      <w:r>
        <w:t>ის</w:t>
      </w:r>
      <w:r>
        <w:rPr>
          <w:spacing w:val="58"/>
        </w:rPr>
        <w:t xml:space="preserve"> </w:t>
      </w:r>
      <w:r>
        <w:t>წე</w:t>
      </w:r>
      <w:r>
        <w:rPr>
          <w:spacing w:val="-2"/>
        </w:rPr>
        <w:t>ს</w:t>
      </w:r>
      <w:r>
        <w:rPr>
          <w:spacing w:val="2"/>
        </w:rPr>
        <w:t>ი</w:t>
      </w:r>
      <w:r>
        <w:rPr>
          <w:spacing w:val="-1"/>
        </w:rPr>
        <w:t>ს</w:t>
      </w:r>
      <w:r>
        <w:t>ა</w:t>
      </w:r>
      <w:r>
        <w:rPr>
          <w:spacing w:val="56"/>
        </w:rPr>
        <w:t xml:space="preserve"> </w:t>
      </w:r>
      <w:r>
        <w:rPr>
          <w:spacing w:val="-2"/>
        </w:rPr>
        <w:t>დ</w:t>
      </w:r>
      <w:r>
        <w:t>ა</w:t>
      </w:r>
      <w:r>
        <w:rPr>
          <w:spacing w:val="58"/>
        </w:rPr>
        <w:t xml:space="preserve"> </w:t>
      </w:r>
      <w:r>
        <w:rPr>
          <w:spacing w:val="-1"/>
        </w:rPr>
        <w:t>ს</w:t>
      </w:r>
      <w:r>
        <w:t>ანე</w:t>
      </w:r>
      <w:r>
        <w:rPr>
          <w:spacing w:val="-2"/>
        </w:rPr>
        <w:t>ბ</w:t>
      </w:r>
      <w:r>
        <w:t>ა</w:t>
      </w:r>
      <w:r>
        <w:rPr>
          <w:spacing w:val="-1"/>
        </w:rPr>
        <w:t>რ</w:t>
      </w:r>
      <w:r>
        <w:rPr>
          <w:spacing w:val="1"/>
        </w:rPr>
        <w:t>თ</w:t>
      </w:r>
      <w:r>
        <w:t>ვ</w:t>
      </w:r>
      <w:r>
        <w:rPr>
          <w:lang w:val="ka-GE"/>
        </w:rPr>
        <w:t>ო</w:t>
      </w:r>
      <w:r>
        <w:rPr>
          <w:spacing w:val="56"/>
        </w:rPr>
        <w:t xml:space="preserve"> </w:t>
      </w:r>
      <w:r>
        <w:rPr>
          <w:spacing w:val="-1"/>
        </w:rPr>
        <w:t>პ</w:t>
      </w:r>
      <w:r>
        <w:rPr>
          <w:spacing w:val="2"/>
        </w:rPr>
        <w:t>ი</w:t>
      </w:r>
      <w:r>
        <w:rPr>
          <w:spacing w:val="-1"/>
        </w:rPr>
        <w:t>რ</w:t>
      </w:r>
      <w:r>
        <w:t>ო</w:t>
      </w:r>
      <w:r>
        <w:rPr>
          <w:spacing w:val="-1"/>
        </w:rPr>
        <w:t>ბ</w:t>
      </w:r>
      <w:r>
        <w:rPr>
          <w:spacing w:val="1"/>
        </w:rPr>
        <w:t>ე</w:t>
      </w:r>
      <w:r>
        <w:rPr>
          <w:spacing w:val="-1"/>
        </w:rPr>
        <w:t>ბ</w:t>
      </w:r>
      <w:r>
        <w:t>ის</w:t>
      </w:r>
      <w:r>
        <w:rPr>
          <w:spacing w:val="55"/>
        </w:rPr>
        <w:t xml:space="preserve"> </w:t>
      </w:r>
      <w:r>
        <w:rPr>
          <w:spacing w:val="2"/>
        </w:rPr>
        <w:t>შ</w:t>
      </w:r>
      <w:r>
        <w:t>ე</w:t>
      </w:r>
      <w:r>
        <w:rPr>
          <w:spacing w:val="-2"/>
        </w:rPr>
        <w:t>ს</w:t>
      </w:r>
      <w:r>
        <w:t>ა</w:t>
      </w:r>
      <w:r>
        <w:rPr>
          <w:spacing w:val="1"/>
        </w:rPr>
        <w:t>ხ</w:t>
      </w:r>
      <w:r>
        <w:t>ე</w:t>
      </w:r>
      <w:r>
        <w:rPr>
          <w:spacing w:val="-1"/>
        </w:rPr>
        <w:t>ბ</w:t>
      </w:r>
      <w:r>
        <w:t xml:space="preserve">“ </w:t>
      </w:r>
      <w:r>
        <w:rPr>
          <w:spacing w:val="-1"/>
        </w:rPr>
        <w:t>ს</w:t>
      </w:r>
      <w:r>
        <w:t>აქა</w:t>
      </w:r>
      <w:r>
        <w:rPr>
          <w:spacing w:val="-1"/>
        </w:rPr>
        <w:t>რთ</w:t>
      </w:r>
      <w:r>
        <w:rPr>
          <w:spacing w:val="1"/>
        </w:rPr>
        <w:t>ვ</w:t>
      </w:r>
      <w:r>
        <w:t>ელოს</w:t>
      </w:r>
      <w:r>
        <w:rPr>
          <w:spacing w:val="12"/>
        </w:rPr>
        <w:t xml:space="preserve"> </w:t>
      </w:r>
      <w:r>
        <w:rPr>
          <w:spacing w:val="1"/>
        </w:rPr>
        <w:t>მ</w:t>
      </w:r>
      <w:r>
        <w:rPr>
          <w:spacing w:val="-1"/>
        </w:rPr>
        <w:t>თ</w:t>
      </w:r>
      <w:r>
        <w:t>ავ</w:t>
      </w:r>
      <w:r>
        <w:rPr>
          <w:spacing w:val="-2"/>
        </w:rPr>
        <w:t>რ</w:t>
      </w:r>
      <w:r>
        <w:t>ო</w:t>
      </w:r>
      <w:r>
        <w:rPr>
          <w:spacing w:val="-1"/>
        </w:rPr>
        <w:t>ბ</w:t>
      </w:r>
      <w:r>
        <w:t>ის</w:t>
      </w:r>
      <w:r>
        <w:rPr>
          <w:spacing w:val="15"/>
        </w:rPr>
        <w:t xml:space="preserve"> </w:t>
      </w:r>
      <w:r>
        <w:t>2009</w:t>
      </w:r>
      <w:r>
        <w:rPr>
          <w:spacing w:val="14"/>
        </w:rPr>
        <w:t xml:space="preserve"> </w:t>
      </w:r>
      <w:r>
        <w:rPr>
          <w:spacing w:val="-2"/>
        </w:rPr>
        <w:t>წ</w:t>
      </w:r>
      <w:r>
        <w:t>ლის</w:t>
      </w:r>
      <w:r>
        <w:rPr>
          <w:spacing w:val="14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rPr>
          <w:spacing w:val="1"/>
        </w:rPr>
        <w:t>მ</w:t>
      </w:r>
      <w:r>
        <w:t>ა</w:t>
      </w:r>
      <w:r>
        <w:rPr>
          <w:spacing w:val="-1"/>
        </w:rPr>
        <w:t>რტ</w:t>
      </w:r>
      <w:r>
        <w:rPr>
          <w:spacing w:val="2"/>
        </w:rPr>
        <w:t>ი</w:t>
      </w:r>
      <w:r>
        <w:t>ს</w:t>
      </w:r>
      <w:r>
        <w:rPr>
          <w:spacing w:val="11"/>
        </w:rPr>
        <w:t xml:space="preserve"> </w:t>
      </w:r>
      <w:r>
        <w:t>N57</w:t>
      </w:r>
      <w:r>
        <w:rPr>
          <w:spacing w:val="15"/>
        </w:rPr>
        <w:t xml:space="preserve"> </w:t>
      </w:r>
      <w:r>
        <w:rPr>
          <w:spacing w:val="-2"/>
        </w:rPr>
        <w:t>დ</w:t>
      </w:r>
      <w:r>
        <w:t>ა</w:t>
      </w:r>
      <w:r>
        <w:rPr>
          <w:spacing w:val="-2"/>
        </w:rPr>
        <w:t>დ</w:t>
      </w:r>
      <w:r>
        <w:rPr>
          <w:spacing w:val="-1"/>
        </w:rPr>
        <w:t>გ</w:t>
      </w:r>
      <w:r>
        <w:t>ენილე</w:t>
      </w:r>
      <w:r>
        <w:rPr>
          <w:spacing w:val="-2"/>
        </w:rPr>
        <w:t>ბ</w:t>
      </w:r>
      <w:r>
        <w:rPr>
          <w:spacing w:val="2"/>
        </w:rPr>
        <w:t>ი</w:t>
      </w:r>
      <w:r>
        <w:t>ს</w:t>
      </w:r>
      <w:r>
        <w:rPr>
          <w:spacing w:val="12"/>
        </w:rPr>
        <w:t xml:space="preserve"> </w:t>
      </w:r>
      <w:r>
        <w:t>შ</w:t>
      </w:r>
      <w:r>
        <w:rPr>
          <w:spacing w:val="1"/>
        </w:rPr>
        <w:t>ე</w:t>
      </w:r>
      <w:r>
        <w:rPr>
          <w:spacing w:val="-1"/>
        </w:rPr>
        <w:t>ს</w:t>
      </w:r>
      <w:r>
        <w:t>ა</w:t>
      </w:r>
      <w:r>
        <w:rPr>
          <w:spacing w:val="-1"/>
        </w:rPr>
        <w:t>ბ</w:t>
      </w:r>
      <w:r>
        <w:t>ა</w:t>
      </w:r>
      <w:r>
        <w:rPr>
          <w:spacing w:val="-1"/>
        </w:rPr>
        <w:t>მ</w:t>
      </w:r>
      <w:r>
        <w:t>ისად</w:t>
      </w:r>
      <w:r>
        <w:rPr>
          <w:lang w:val="ka-GE"/>
        </w:rPr>
        <w:t>,</w:t>
      </w:r>
      <w:r>
        <w:t xml:space="preserve"> </w:t>
      </w:r>
      <w:r>
        <w:rPr>
          <w:lang w:val="ka-GE"/>
        </w:rPr>
        <w:t>შეითანხმოთ არქიტექტურული პროექტი, კონსტრუქციული ან/და ტექნოლოგიური სქემა</w:t>
      </w:r>
      <w:r>
        <w:rPr>
          <w:lang w:val="ka-GE"/>
        </w:rPr>
        <w:t xml:space="preserve"> და </w:t>
      </w:r>
      <w:r>
        <w:rPr>
          <w:lang w:val="ka-GE"/>
        </w:rPr>
        <w:t xml:space="preserve">  გასცეთ მშენებლობის ნებართვა</w:t>
      </w:r>
      <w:r w:rsidRPr="00382690">
        <w:rPr>
          <w:rFonts w:ascii="AcadNusx" w:hAnsi="AcadNusx"/>
          <w:b/>
        </w:rPr>
        <w:t xml:space="preserve"> </w:t>
      </w:r>
      <w:r>
        <w:rPr>
          <w:spacing w:val="-2"/>
          <w:lang w:val="ka-GE"/>
        </w:rPr>
        <w:t xml:space="preserve">------------- </w:t>
      </w:r>
      <w:r>
        <w:rPr>
          <w:lang w:val="ka-GE"/>
        </w:rPr>
        <w:t xml:space="preserve"> </w:t>
      </w:r>
      <w:r w:rsidRPr="00453E68">
        <w:rPr>
          <w:spacing w:val="-1"/>
        </w:rPr>
        <w:t>მ</w:t>
      </w:r>
      <w:r w:rsidRPr="00453E68">
        <w:t>უ</w:t>
      </w:r>
      <w:r w:rsidRPr="00453E68">
        <w:rPr>
          <w:spacing w:val="1"/>
        </w:rPr>
        <w:t>ნ</w:t>
      </w:r>
      <w:r w:rsidRPr="00453E68">
        <w:t>იც</w:t>
      </w:r>
      <w:r w:rsidRPr="00453E68">
        <w:rPr>
          <w:spacing w:val="2"/>
        </w:rPr>
        <w:t>ი</w:t>
      </w:r>
      <w:r w:rsidRPr="00453E68">
        <w:rPr>
          <w:spacing w:val="-1"/>
        </w:rPr>
        <w:t>პ</w:t>
      </w:r>
      <w:r w:rsidRPr="00453E68">
        <w:t>ალიტ</w:t>
      </w:r>
      <w:r w:rsidRPr="00453E68">
        <w:rPr>
          <w:spacing w:val="-2"/>
        </w:rPr>
        <w:t>ე</w:t>
      </w:r>
      <w:r w:rsidRPr="00453E68">
        <w:rPr>
          <w:spacing w:val="-1"/>
        </w:rPr>
        <w:t>ტ</w:t>
      </w:r>
      <w:r w:rsidRPr="00453E68">
        <w:t>შ</w:t>
      </w:r>
      <w:r w:rsidRPr="00453E68">
        <w:rPr>
          <w:spacing w:val="1"/>
        </w:rPr>
        <w:t>ი</w:t>
      </w:r>
      <w:r w:rsidRPr="00453E68">
        <w:t>,</w:t>
      </w:r>
      <w:r>
        <w:rPr>
          <w:lang w:val="ka-GE"/>
        </w:rPr>
        <w:t xml:space="preserve"> </w:t>
      </w:r>
      <w:r w:rsidRPr="00453E68">
        <w:rPr>
          <w:b/>
          <w:i/>
          <w:lang w:val="ka-GE"/>
        </w:rPr>
        <w:t>(მისამართი</w:t>
      </w:r>
      <w:r>
        <w:rPr>
          <w:lang w:val="ka-GE"/>
        </w:rPr>
        <w:t xml:space="preserve"> -----------------</w:t>
      </w:r>
      <w:r w:rsidRPr="00453E68">
        <w:rPr>
          <w:i/>
          <w:lang w:val="ka-GE"/>
        </w:rPr>
        <w:t>, არსებობის შემთხვევაში მიუთითეთ  -  გუდაურის სარეკრეაციო ტერიტორიაზე),</w:t>
      </w:r>
      <w:r w:rsidRPr="00BD070B">
        <w:rPr>
          <w:lang w:val="ka-GE"/>
        </w:rPr>
        <w:t xml:space="preserve"> </w:t>
      </w:r>
      <w:r>
        <w:rPr>
          <w:lang w:val="ka-GE"/>
        </w:rPr>
        <w:t xml:space="preserve"> </w:t>
      </w:r>
      <w:r w:rsidRPr="00453E68">
        <w:rPr>
          <w:b/>
          <w:i/>
          <w:lang w:val="ka-GE"/>
        </w:rPr>
        <w:t>(საკადასტრო კოდი</w:t>
      </w:r>
      <w:r>
        <w:rPr>
          <w:b/>
          <w:lang w:val="ka-GE"/>
        </w:rPr>
        <w:t xml:space="preserve"> --</w:t>
      </w:r>
      <w:r>
        <w:rPr>
          <w:lang w:val="ka-GE"/>
        </w:rPr>
        <w:t>------------</w:t>
      </w:r>
      <w:r>
        <w:t>)</w:t>
      </w:r>
      <w:r>
        <w:rPr>
          <w:spacing w:val="1"/>
          <w:lang w:val="ka-GE"/>
        </w:rPr>
        <w:t xml:space="preserve">  </w:t>
      </w:r>
      <w:r w:rsidRPr="00BD070B">
        <w:rPr>
          <w:spacing w:val="1"/>
          <w:lang w:val="ka-GE"/>
        </w:rPr>
        <w:t>--</w:t>
      </w:r>
      <w:r w:rsidRPr="00BD070B">
        <w:rPr>
          <w:spacing w:val="-1"/>
          <w:lang w:val="ka-GE"/>
        </w:rPr>
        <w:t>------</w:t>
      </w:r>
      <w:r>
        <w:rPr>
          <w:spacing w:val="-1"/>
          <w:lang w:val="ka-GE"/>
        </w:rPr>
        <w:t xml:space="preserve"> </w:t>
      </w:r>
      <w:r w:rsidRPr="00453E68">
        <w:t>კლა</w:t>
      </w:r>
      <w:r w:rsidRPr="00453E68">
        <w:rPr>
          <w:spacing w:val="-1"/>
        </w:rPr>
        <w:t>ს</w:t>
      </w:r>
      <w:r w:rsidRPr="00453E68">
        <w:t>ის</w:t>
      </w:r>
      <w:r>
        <w:rPr>
          <w:lang w:val="ka-GE"/>
        </w:rPr>
        <w:t xml:space="preserve"> შემდეგ ობიექტზე: -----------------</w:t>
      </w:r>
    </w:p>
    <w:p w:rsidR="006A2073" w:rsidRPr="00BD070B" w:rsidRDefault="006A2073" w:rsidP="006A2073">
      <w:pPr>
        <w:pStyle w:val="BodyText"/>
        <w:kinsoku w:val="0"/>
        <w:overflowPunct w:val="0"/>
        <w:spacing w:line="273" w:lineRule="auto"/>
        <w:ind w:right="106"/>
        <w:jc w:val="both"/>
        <w:rPr>
          <w:lang w:val="ka-GE"/>
        </w:rPr>
      </w:pPr>
      <w:r w:rsidRPr="00453E68">
        <w:rPr>
          <w:b/>
          <w:i/>
          <w:lang w:val="ka-GE"/>
        </w:rPr>
        <w:t>(შენობა-ნაგებობის სახეობა</w:t>
      </w:r>
      <w:r w:rsidRPr="00BD070B">
        <w:rPr>
          <w:b/>
          <w:lang w:val="ka-GE"/>
        </w:rPr>
        <w:t xml:space="preserve">: </w:t>
      </w:r>
      <w:r w:rsidRPr="00BD070B">
        <w:rPr>
          <w:lang w:val="ka-GE"/>
        </w:rPr>
        <w:t>მაგისტრალური გაზსადენის საკომპრესორო სადგურ</w:t>
      </w:r>
      <w:r>
        <w:rPr>
          <w:lang w:val="ka-GE"/>
        </w:rPr>
        <w:t xml:space="preserve">ი // </w:t>
      </w:r>
      <w:r w:rsidRPr="00BD070B">
        <w:rPr>
          <w:lang w:val="ka-GE"/>
        </w:rPr>
        <w:t>სასტუმრო //ინდივიდუალურ</w:t>
      </w:r>
      <w:r>
        <w:rPr>
          <w:lang w:val="ka-GE"/>
        </w:rPr>
        <w:t>ი</w:t>
      </w:r>
      <w:r w:rsidRPr="00BD070B">
        <w:rPr>
          <w:lang w:val="ka-GE"/>
        </w:rPr>
        <w:t xml:space="preserve"> საცხოვრებელ სახლ</w:t>
      </w:r>
      <w:r>
        <w:rPr>
          <w:lang w:val="ka-GE"/>
        </w:rPr>
        <w:t>ი</w:t>
      </w:r>
      <w:r w:rsidRPr="00BD070B">
        <w:rPr>
          <w:lang w:val="ka-GE"/>
        </w:rPr>
        <w:t xml:space="preserve"> // ა.შ. )</w:t>
      </w:r>
    </w:p>
    <w:p w:rsidR="006A2073" w:rsidRPr="00453E68" w:rsidRDefault="006A2073" w:rsidP="006A2073">
      <w:pPr>
        <w:widowControl/>
        <w:autoSpaceDE/>
        <w:autoSpaceDN/>
        <w:adjustRightInd/>
        <w:spacing w:line="276" w:lineRule="auto"/>
        <w:jc w:val="both"/>
        <w:rPr>
          <w:rFonts w:ascii="Sylfaen" w:eastAsia="Calibri" w:hAnsi="Sylfaen"/>
          <w:lang w:val="ka-GE"/>
        </w:rPr>
      </w:pPr>
    </w:p>
    <w:p w:rsidR="006A2073" w:rsidRPr="00453E68" w:rsidRDefault="006A2073" w:rsidP="006A2073">
      <w:pPr>
        <w:widowControl/>
        <w:autoSpaceDE/>
        <w:autoSpaceDN/>
        <w:adjustRightInd/>
        <w:spacing w:line="276" w:lineRule="auto"/>
        <w:jc w:val="both"/>
        <w:rPr>
          <w:rFonts w:ascii="Sylfaen" w:eastAsia="Calibri" w:hAnsi="Sylfaen"/>
          <w:lang w:val="ka-GE"/>
        </w:rPr>
      </w:pPr>
      <w:r>
        <w:rPr>
          <w:rFonts w:ascii="Sylfaen" w:eastAsia="Calibri" w:hAnsi="Sylfaen"/>
          <w:lang w:val="ka-GE"/>
        </w:rPr>
        <w:t xml:space="preserve">  </w:t>
      </w:r>
      <w:r w:rsidRPr="00453E68">
        <w:rPr>
          <w:rFonts w:ascii="Sylfaen" w:eastAsia="Calibri" w:hAnsi="Sylfaen"/>
          <w:lang w:val="ka-GE"/>
        </w:rPr>
        <w:t>განცხადება კონფიდენციალური ნაწილის შესახებ:</w:t>
      </w:r>
    </w:p>
    <w:p w:rsidR="006A2073" w:rsidRPr="00453E68" w:rsidRDefault="006A2073" w:rsidP="006A2073">
      <w:pPr>
        <w:widowControl/>
        <w:autoSpaceDE/>
        <w:autoSpaceDN/>
        <w:adjustRightInd/>
        <w:spacing w:line="276" w:lineRule="auto"/>
        <w:jc w:val="right"/>
        <w:rPr>
          <w:rFonts w:ascii="Sylfaen" w:eastAsia="Calibri" w:hAnsi="Sylfaen"/>
          <w:b/>
          <w:lang w:val="ka-GE"/>
        </w:rPr>
      </w:pPr>
    </w:p>
    <w:p w:rsidR="006A2073" w:rsidRPr="00453E68" w:rsidRDefault="006A2073" w:rsidP="006A2073">
      <w:pPr>
        <w:widowControl/>
        <w:autoSpaceDE/>
        <w:autoSpaceDN/>
        <w:adjustRightInd/>
        <w:spacing w:line="276" w:lineRule="auto"/>
        <w:rPr>
          <w:rFonts w:ascii="Sylfaen" w:eastAsia="Calibri" w:hAnsi="Sylfaen"/>
          <w:b/>
          <w:lang w:val="ka-GE"/>
        </w:rPr>
      </w:pPr>
      <w:r>
        <w:rPr>
          <w:rFonts w:ascii="Sylfaen" w:eastAsia="Calibri" w:hAnsi="Sylfaen"/>
          <w:b/>
          <w:lang w:val="ka-GE"/>
        </w:rPr>
        <w:t xml:space="preserve">  </w:t>
      </w:r>
      <w:r w:rsidRPr="00453E68">
        <w:rPr>
          <w:rFonts w:ascii="Sylfaen" w:eastAsia="Calibri" w:hAnsi="Sylfaen"/>
          <w:b/>
          <w:lang w:val="ka-GE"/>
        </w:rPr>
        <w:t>---------------------------------------------------------------------------------------------------</w:t>
      </w:r>
    </w:p>
    <w:p w:rsidR="006A2073" w:rsidRPr="00453E68" w:rsidRDefault="006A2073" w:rsidP="006A2073">
      <w:pPr>
        <w:widowControl/>
        <w:autoSpaceDE/>
        <w:autoSpaceDN/>
        <w:adjustRightInd/>
        <w:spacing w:line="276" w:lineRule="auto"/>
        <w:jc w:val="right"/>
        <w:rPr>
          <w:rFonts w:ascii="Sylfaen" w:eastAsia="Calibri" w:hAnsi="Sylfaen"/>
          <w:b/>
          <w:lang w:val="ka-GE"/>
        </w:rPr>
      </w:pPr>
    </w:p>
    <w:p w:rsidR="006A2073" w:rsidRPr="00AC1AEF" w:rsidRDefault="006A2073" w:rsidP="006A2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" w:lineRule="atLeast"/>
        <w:jc w:val="both"/>
        <w:rPr>
          <w:rFonts w:ascii="AcadNusx" w:eastAsia="Calibri" w:hAnsi="AcadNusx" w:cs="Sylfaen"/>
          <w:lang w:val="ka-GE"/>
        </w:rPr>
      </w:pPr>
      <w:bookmarkStart w:id="2" w:name="_GoBack"/>
      <w:bookmarkEnd w:id="2"/>
      <w:r w:rsidRPr="00AC1AEF">
        <w:rPr>
          <w:rFonts w:ascii="AcadNusx" w:eastAsia="Calibri" w:hAnsi="Sylfaen" w:cs="Sylfaen"/>
        </w:rPr>
        <w:t>დროებითი</w:t>
      </w:r>
      <w:r w:rsidRPr="00AC1AEF">
        <w:rPr>
          <w:rFonts w:ascii="AcadNusx" w:eastAsia="Calibri" w:hAnsi="AcadNusx" w:cs="Sylfaen"/>
        </w:rPr>
        <w:t xml:space="preserve"> </w:t>
      </w:r>
      <w:r w:rsidRPr="00AC1AEF">
        <w:rPr>
          <w:rFonts w:ascii="AcadNusx" w:eastAsia="Calibri" w:hAnsi="Sylfaen" w:cs="Sylfaen"/>
        </w:rPr>
        <w:t>შენობა</w:t>
      </w:r>
      <w:r w:rsidRPr="00AC1AEF">
        <w:rPr>
          <w:rFonts w:ascii="AcadNusx" w:eastAsia="Calibri" w:hAnsi="AcadNusx" w:cs="Sylfaen"/>
        </w:rPr>
        <w:t>-</w:t>
      </w:r>
      <w:r w:rsidRPr="00AC1AEF">
        <w:rPr>
          <w:rFonts w:ascii="AcadNusx" w:eastAsia="Calibri" w:hAnsi="Sylfaen" w:cs="Sylfaen"/>
        </w:rPr>
        <w:t>ნაგებობის</w:t>
      </w:r>
      <w:r w:rsidRPr="00AC1AEF">
        <w:rPr>
          <w:rFonts w:ascii="AcadNusx" w:eastAsia="Calibri" w:hAnsi="AcadNusx" w:cs="Sylfaen"/>
        </w:rPr>
        <w:t xml:space="preserve"> </w:t>
      </w:r>
      <w:r w:rsidRPr="00AC1AEF">
        <w:rPr>
          <w:rFonts w:ascii="AcadNusx" w:eastAsia="Calibri" w:hAnsi="Sylfaen" w:cs="Sylfaen"/>
        </w:rPr>
        <w:t>მშენებლობის</w:t>
      </w:r>
      <w:r w:rsidRPr="00AC1AEF">
        <w:rPr>
          <w:rFonts w:ascii="AcadNusx" w:eastAsia="Calibri" w:hAnsi="AcadNusx" w:cs="Sylfaen"/>
        </w:rPr>
        <w:t xml:space="preserve"> </w:t>
      </w:r>
      <w:r w:rsidRPr="00AC1AEF">
        <w:rPr>
          <w:rFonts w:ascii="AcadNusx" w:eastAsia="Calibri" w:hAnsi="Sylfaen" w:cs="Sylfaen"/>
        </w:rPr>
        <w:t>შემთ</w:t>
      </w:r>
      <w:r w:rsidRPr="00AC1AEF">
        <w:rPr>
          <w:rFonts w:ascii="AcadNusx" w:eastAsia="Calibri" w:hAnsi="AcadNusx" w:cs="Sylfaen"/>
        </w:rPr>
        <w:softHyphen/>
      </w:r>
      <w:r w:rsidRPr="00AC1AEF">
        <w:rPr>
          <w:rFonts w:ascii="AcadNusx" w:eastAsia="Calibri" w:hAnsi="Sylfaen" w:cs="Sylfaen"/>
        </w:rPr>
        <w:t>ხვე</w:t>
      </w:r>
      <w:r w:rsidRPr="00AC1AEF">
        <w:rPr>
          <w:rFonts w:ascii="AcadNusx" w:eastAsia="Calibri" w:hAnsi="AcadNusx" w:cs="Sylfaen"/>
        </w:rPr>
        <w:softHyphen/>
      </w:r>
      <w:r w:rsidRPr="00AC1AEF">
        <w:rPr>
          <w:rFonts w:ascii="AcadNusx" w:eastAsia="Calibri" w:hAnsi="Sylfaen" w:cs="Sylfaen"/>
        </w:rPr>
        <w:t>ვაში</w:t>
      </w:r>
      <w:r w:rsidRPr="00AC1AEF">
        <w:rPr>
          <w:rFonts w:ascii="AcadNusx" w:eastAsia="Calibri" w:hAnsi="AcadNusx" w:cs="Sylfaen"/>
        </w:rPr>
        <w:t xml:space="preserve"> – </w:t>
      </w:r>
      <w:r w:rsidRPr="00AC1AEF">
        <w:rPr>
          <w:rFonts w:ascii="AcadNusx" w:eastAsia="Calibri" w:hAnsi="Sylfaen" w:cs="Sylfaen"/>
        </w:rPr>
        <w:t>გამოყენების</w:t>
      </w:r>
      <w:r w:rsidRPr="00AC1AEF">
        <w:rPr>
          <w:rFonts w:ascii="AcadNusx" w:eastAsia="Calibri" w:hAnsi="AcadNusx" w:cs="Sylfaen"/>
        </w:rPr>
        <w:t xml:space="preserve"> </w:t>
      </w:r>
      <w:r w:rsidRPr="00AC1AEF">
        <w:rPr>
          <w:rFonts w:ascii="AcadNusx" w:eastAsia="Calibri" w:hAnsi="Sylfaen" w:cs="Sylfaen"/>
        </w:rPr>
        <w:t>მოთხოვნილი</w:t>
      </w:r>
      <w:r w:rsidRPr="00AC1AEF">
        <w:rPr>
          <w:rFonts w:ascii="AcadNusx" w:eastAsia="Calibri" w:hAnsi="AcadNusx" w:cs="Sylfaen"/>
        </w:rPr>
        <w:t xml:space="preserve"> </w:t>
      </w:r>
      <w:r w:rsidRPr="00AC1AEF">
        <w:rPr>
          <w:rFonts w:ascii="AcadNusx" w:eastAsia="Calibri" w:hAnsi="Sylfaen" w:cs="Sylfaen"/>
        </w:rPr>
        <w:t>პერიოდი</w:t>
      </w:r>
      <w:r w:rsidRPr="00AC1AEF">
        <w:rPr>
          <w:rFonts w:ascii="AcadNusx" w:eastAsia="Calibri" w:hAnsi="Sylfaen" w:cs="Sylfaen"/>
          <w:lang w:val="ka-GE"/>
        </w:rPr>
        <w:t xml:space="preserve"> - </w:t>
      </w:r>
    </w:p>
    <w:p w:rsidR="006A2073" w:rsidRPr="00453E68" w:rsidRDefault="006A2073" w:rsidP="006A2073">
      <w:pPr>
        <w:widowControl/>
        <w:autoSpaceDE/>
        <w:autoSpaceDN/>
        <w:adjustRightInd/>
        <w:spacing w:line="276" w:lineRule="auto"/>
        <w:rPr>
          <w:rFonts w:ascii="Sylfaen" w:eastAsia="Calibri" w:hAnsi="Sylfaen"/>
          <w:b/>
          <w:lang w:val="ka-GE"/>
        </w:rPr>
      </w:pPr>
    </w:p>
    <w:p w:rsidR="006A2073" w:rsidRDefault="006A2073" w:rsidP="006A2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6A2073" w:rsidRDefault="006A2073" w:rsidP="006A2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6A2073" w:rsidRPr="00BD070B" w:rsidRDefault="006A2073" w:rsidP="006A2073">
      <w:pPr>
        <w:kinsoku w:val="0"/>
        <w:overflowPunct w:val="0"/>
        <w:spacing w:before="9" w:line="280" w:lineRule="exact"/>
        <w:jc w:val="center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</w:t>
      </w:r>
      <w:r w:rsidRPr="00BD070B">
        <w:rPr>
          <w:rFonts w:ascii="Sylfaen" w:hAnsi="Sylfaen"/>
          <w:sz w:val="22"/>
          <w:szCs w:val="22"/>
          <w:lang w:val="ka-GE"/>
        </w:rPr>
        <w:t xml:space="preserve">განმცხადებელი: </w:t>
      </w:r>
      <w:r w:rsidRPr="006A2073">
        <w:rPr>
          <w:rFonts w:ascii="Sylfaen" w:hAnsi="Sylfaen"/>
          <w:i/>
          <w:sz w:val="22"/>
          <w:szCs w:val="22"/>
          <w:lang w:val="ka-GE"/>
        </w:rPr>
        <w:t>(სახელი და გვარი)</w:t>
      </w:r>
      <w:r>
        <w:rPr>
          <w:rFonts w:ascii="Sylfaen" w:hAnsi="Sylfaen"/>
          <w:sz w:val="22"/>
          <w:szCs w:val="22"/>
          <w:lang w:val="ka-GE"/>
        </w:rPr>
        <w:t xml:space="preserve">   </w:t>
      </w:r>
      <w:r>
        <w:rPr>
          <w:rFonts w:ascii="Sylfaen" w:hAnsi="Sylfaen"/>
          <w:sz w:val="22"/>
          <w:szCs w:val="22"/>
          <w:lang w:val="ka-GE"/>
        </w:rPr>
        <w:t xml:space="preserve">                   </w:t>
      </w:r>
    </w:p>
    <w:p w:rsidR="006A2073" w:rsidRPr="00BD070B" w:rsidRDefault="006A2073" w:rsidP="006A2073">
      <w:pPr>
        <w:kinsoku w:val="0"/>
        <w:overflowPunct w:val="0"/>
        <w:spacing w:before="9" w:line="280" w:lineRule="exact"/>
        <w:jc w:val="right"/>
        <w:rPr>
          <w:rFonts w:ascii="Sylfaen" w:hAnsi="Sylfaen"/>
          <w:sz w:val="22"/>
          <w:szCs w:val="22"/>
          <w:lang w:val="ka-GE"/>
        </w:rPr>
      </w:pPr>
    </w:p>
    <w:p w:rsidR="006A2073" w:rsidRDefault="006A2073" w:rsidP="006A2073">
      <w:pPr>
        <w:kinsoku w:val="0"/>
        <w:overflowPunct w:val="0"/>
        <w:spacing w:before="9" w:line="280" w:lineRule="exact"/>
        <w:jc w:val="center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</w:t>
      </w:r>
      <w:r w:rsidRPr="00BD070B">
        <w:rPr>
          <w:rFonts w:ascii="Sylfaen" w:hAnsi="Sylfaen"/>
          <w:sz w:val="22"/>
          <w:szCs w:val="22"/>
          <w:lang w:val="ka-GE"/>
        </w:rPr>
        <w:t>ხელმოწერა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6A2073" w:rsidRDefault="006A2073" w:rsidP="006A2073">
      <w:pPr>
        <w:kinsoku w:val="0"/>
        <w:overflowPunct w:val="0"/>
        <w:spacing w:before="9" w:line="280" w:lineRule="exact"/>
        <w:jc w:val="center"/>
        <w:rPr>
          <w:rFonts w:ascii="Sylfaen" w:hAnsi="Sylfaen"/>
          <w:sz w:val="22"/>
          <w:szCs w:val="22"/>
          <w:lang w:val="ka-GE"/>
        </w:rPr>
      </w:pPr>
    </w:p>
    <w:p w:rsidR="003B6699" w:rsidRDefault="006A2073" w:rsidP="006A2073">
      <w:pPr>
        <w:kinsoku w:val="0"/>
        <w:overflowPunct w:val="0"/>
        <w:spacing w:before="9" w:line="280" w:lineRule="exact"/>
        <w:jc w:val="center"/>
      </w:pPr>
      <w:r>
        <w:rPr>
          <w:rFonts w:ascii="Sylfaen" w:hAnsi="Sylfaen"/>
          <w:sz w:val="22"/>
          <w:szCs w:val="22"/>
          <w:lang w:val="ka-GE"/>
        </w:rPr>
        <w:t xml:space="preserve">                              </w:t>
      </w:r>
      <w:r w:rsidRPr="00BD070B">
        <w:rPr>
          <w:rFonts w:ascii="Sylfaen" w:hAnsi="Sylfaen"/>
          <w:sz w:val="22"/>
          <w:szCs w:val="22"/>
          <w:lang w:val="ka-GE"/>
        </w:rPr>
        <w:t xml:space="preserve">თარიღი: </w:t>
      </w:r>
      <w:r w:rsidRPr="006A2073">
        <w:rPr>
          <w:rFonts w:ascii="Sylfaen" w:hAnsi="Sylfaen"/>
          <w:i/>
          <w:sz w:val="22"/>
          <w:szCs w:val="22"/>
          <w:lang w:val="ka-GE"/>
        </w:rPr>
        <w:t>(რიცხვი, თვე, წელი)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sectPr w:rsidR="003B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2"/>
    <w:rsid w:val="00343132"/>
    <w:rsid w:val="005F5966"/>
    <w:rsid w:val="006A2073"/>
    <w:rsid w:val="00D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A2073"/>
    <w:pPr>
      <w:ind w:left="100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6A2073"/>
    <w:rPr>
      <w:rFonts w:ascii="Sylfaen" w:eastAsiaTheme="minorEastAsia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A2073"/>
    <w:pPr>
      <w:ind w:left="100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6A2073"/>
    <w:rPr>
      <w:rFonts w:ascii="Sylfaen" w:eastAsiaTheme="minorEastAsia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Todua</dc:creator>
  <cp:keywords/>
  <dc:description/>
  <cp:lastModifiedBy>Tamar Todua</cp:lastModifiedBy>
  <cp:revision>2</cp:revision>
  <dcterms:created xsi:type="dcterms:W3CDTF">2018-11-21T07:59:00Z</dcterms:created>
  <dcterms:modified xsi:type="dcterms:W3CDTF">2018-11-21T08:03:00Z</dcterms:modified>
</cp:coreProperties>
</file>